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AE958E" w14:textId="6C31A23D" w:rsidR="001B5C46" w:rsidRPr="000363C4" w:rsidRDefault="004A3A0D" w:rsidP="000363C4">
      <w:pPr>
        <w:pStyle w:val="af5"/>
        <w:rPr>
          <w:sz w:val="20"/>
          <w:szCs w:val="21"/>
        </w:rPr>
      </w:pPr>
      <w:r w:rsidRPr="000363C4">
        <w:rPr>
          <w:rFonts w:hint="eastAsia"/>
          <w:sz w:val="20"/>
          <w:szCs w:val="21"/>
        </w:rPr>
        <w:t>株式会社〇〇〇〇</w:t>
      </w:r>
      <w:r w:rsidR="000363C4">
        <w:rPr>
          <w:sz w:val="20"/>
          <w:szCs w:val="21"/>
        </w:rPr>
        <w:br/>
      </w:r>
      <w:r w:rsidRPr="000363C4">
        <w:rPr>
          <w:rFonts w:hint="eastAsia"/>
          <w:sz w:val="20"/>
          <w:szCs w:val="21"/>
        </w:rPr>
        <w:t>代表取締役社長 〇〇〇〇様</w:t>
      </w:r>
    </w:p>
    <w:p w14:paraId="7463F0FF" w14:textId="4E797B84" w:rsidR="004A3A0D" w:rsidRPr="000363C4" w:rsidRDefault="004A3A0D" w:rsidP="000363C4">
      <w:pPr>
        <w:pStyle w:val="af5"/>
        <w:jc w:val="right"/>
        <w:rPr>
          <w:sz w:val="20"/>
          <w:szCs w:val="21"/>
        </w:rPr>
      </w:pPr>
      <w:r w:rsidRPr="000363C4">
        <w:rPr>
          <w:rFonts w:hint="eastAsia"/>
          <w:sz w:val="20"/>
          <w:szCs w:val="21"/>
        </w:rPr>
        <w:t>〇〇〇〇部門 〇〇</w:t>
      </w:r>
      <w:r w:rsidR="008B233B" w:rsidRPr="000363C4">
        <w:rPr>
          <w:sz w:val="20"/>
          <w:szCs w:val="21"/>
        </w:rPr>
        <w:t xml:space="preserve"> </w:t>
      </w:r>
      <w:r w:rsidRPr="000363C4">
        <w:rPr>
          <w:rFonts w:hint="eastAsia"/>
          <w:sz w:val="20"/>
          <w:szCs w:val="21"/>
        </w:rPr>
        <w:t>〇〇</w:t>
      </w:r>
    </w:p>
    <w:p w14:paraId="1C2ED37B" w14:textId="6A0EFCE3" w:rsidR="001440BD" w:rsidRPr="001440BD" w:rsidRDefault="001440BD" w:rsidP="001440BD">
      <w:pPr>
        <w:pStyle w:val="af6"/>
        <w:ind w:firstLine="240"/>
      </w:pPr>
      <w:r w:rsidRPr="001440BD">
        <w:t>【 完全招待制 】CXOラウンドテーブル 経営戦略セミナーのご案内</w:t>
      </w:r>
    </w:p>
    <w:p w14:paraId="51D2B4C8" w14:textId="1325620A" w:rsidR="008B233B" w:rsidRPr="000363C4" w:rsidRDefault="004A3A0D" w:rsidP="000363C4">
      <w:pPr>
        <w:pStyle w:val="ae"/>
        <w:ind w:firstLine="220"/>
      </w:pPr>
      <w:r w:rsidRPr="000363C4">
        <w:t>拝啓 新春の候、貴社ますますご清栄のこととお慶び申し上げます</w:t>
      </w:r>
      <w:r w:rsidRPr="000363C4">
        <w:rPr>
          <w:rFonts w:hint="eastAsia"/>
        </w:rPr>
        <w:t>。</w:t>
      </w:r>
      <w:r w:rsidR="008B233B" w:rsidRPr="000363C4">
        <w:br/>
      </w:r>
      <w:r w:rsidRPr="000363C4">
        <w:t>平素は格別のご高配を賜り、厚く御礼申し上げます。</w:t>
      </w:r>
    </w:p>
    <w:p w14:paraId="19D1FA5D" w14:textId="34ED49D6" w:rsidR="004A3A0D" w:rsidRPr="000363C4" w:rsidRDefault="004A3A0D" w:rsidP="000363C4">
      <w:pPr>
        <w:pStyle w:val="ae"/>
        <w:ind w:firstLine="220"/>
      </w:pPr>
      <w:r w:rsidRPr="000363C4">
        <w:t>昨今、DXの進展や市場環境の急速な変化により、多くの企業が経営戦略の再構築を迫られています。貴社におかれましても、中期経営計画にてデジタル技術を活用した業務改革を重点施策として掲げられており、新たな価値創造に向けた取り組みを推進されていることと存じます。</w:t>
      </w:r>
    </w:p>
    <w:p w14:paraId="10B22526" w14:textId="6625AE34" w:rsidR="0021759A" w:rsidRPr="000363C4" w:rsidRDefault="004A3A0D" w:rsidP="000363C4">
      <w:pPr>
        <w:pStyle w:val="ae"/>
        <w:ind w:firstLine="220"/>
      </w:pPr>
      <w:r w:rsidRPr="000363C4">
        <w:t>そこでこの度、業界をリードする企業のCXOが集まり、経営戦略とデジタル技術活用について議論する「CXOラウンドテーブル」を開催する運びとなりました。第一線で活躍される経営者同士のネットワーキングの場としても貴重な機会となりますので、ぜひご参加いただければ幸いです。</w:t>
      </w:r>
    </w:p>
    <w:p w14:paraId="4B651269" w14:textId="77777777" w:rsidR="00EA20D7" w:rsidRDefault="000363C4" w:rsidP="000363C4">
      <w:pPr>
        <w:pStyle w:val="af7"/>
        <w:rPr>
          <w:b/>
          <w:bCs/>
          <w:sz w:val="24"/>
        </w:rPr>
      </w:pPr>
      <w:r w:rsidRPr="00AF1B46">
        <w:rPr>
          <w:rFonts w:hint="eastAsia"/>
          <w:b/>
          <w:bCs/>
          <w:sz w:val="24"/>
        </w:rPr>
        <w:t>特別ゲスト</w:t>
      </w:r>
      <w:r w:rsidR="00AF1B46" w:rsidRPr="00AF1B46">
        <w:rPr>
          <w:rFonts w:hint="eastAsia"/>
          <w:b/>
          <w:bCs/>
          <w:sz w:val="24"/>
        </w:rPr>
        <w:t xml:space="preserve">　</w:t>
      </w:r>
    </w:p>
    <w:p w14:paraId="48B84A61" w14:textId="786B6741" w:rsidR="000363C4" w:rsidRPr="00AF1B46" w:rsidRDefault="000363C4" w:rsidP="000363C4">
      <w:pPr>
        <w:pStyle w:val="af7"/>
        <w:rPr>
          <w:sz w:val="24"/>
        </w:rPr>
      </w:pPr>
      <w:r w:rsidRPr="00AF1B46">
        <w:rPr>
          <w:sz w:val="24"/>
        </w:rPr>
        <w:t>株式会社</w:t>
      </w:r>
      <w:r w:rsidRPr="00AF1B46">
        <w:rPr>
          <w:rFonts w:hint="eastAsia"/>
          <w:sz w:val="24"/>
        </w:rPr>
        <w:t>〇〇〇〇</w:t>
      </w:r>
      <w:r w:rsidRPr="00AF1B46">
        <w:rPr>
          <w:sz w:val="24"/>
        </w:rPr>
        <w:t xml:space="preserve"> 代表取締役</w:t>
      </w:r>
      <w:r w:rsidRPr="00AF1B46">
        <w:rPr>
          <w:rFonts w:hint="eastAsia"/>
          <w:sz w:val="24"/>
        </w:rPr>
        <w:t>社長 〇〇 〇〇</w:t>
      </w:r>
      <w:r w:rsidRPr="00AF1B46">
        <w:rPr>
          <w:sz w:val="24"/>
        </w:rPr>
        <w:t xml:space="preserve"> 氏</w:t>
      </w:r>
    </w:p>
    <w:p w14:paraId="0293141D" w14:textId="3A2A145E" w:rsidR="003959B2" w:rsidRPr="00EA20D7" w:rsidRDefault="008B233B" w:rsidP="00AF1B46">
      <w:pPr>
        <w:pStyle w:val="af5"/>
        <w:spacing w:before="0" w:after="0"/>
        <w:rPr>
          <w:b/>
          <w:bCs/>
          <w:sz w:val="24"/>
        </w:rPr>
      </w:pPr>
      <w:r w:rsidRPr="00EA20D7">
        <w:rPr>
          <w:rFonts w:hint="eastAsia"/>
          <w:b/>
          <w:bCs/>
          <w:sz w:val="24"/>
        </w:rPr>
        <w:t>イベント概要</w:t>
      </w:r>
    </w:p>
    <w:p w14:paraId="3B8FBADC" w14:textId="1B5079C7" w:rsidR="00E237F0" w:rsidRPr="00EA20D7" w:rsidRDefault="00E237F0" w:rsidP="00AF1B46">
      <w:pPr>
        <w:pStyle w:val="af5"/>
        <w:spacing w:before="0" w:after="0"/>
        <w:rPr>
          <w:sz w:val="24"/>
        </w:rPr>
      </w:pPr>
      <w:r w:rsidRPr="00EA20D7">
        <w:rPr>
          <w:rFonts w:hint="eastAsia"/>
          <w:b/>
          <w:bCs/>
          <w:szCs w:val="22"/>
        </w:rPr>
        <w:t>日時</w:t>
      </w:r>
      <w:r w:rsidRPr="00EA20D7">
        <w:rPr>
          <w:rFonts w:hint="eastAsia"/>
          <w:szCs w:val="22"/>
        </w:rPr>
        <w:t xml:space="preserve">　　</w:t>
      </w:r>
      <w:r w:rsidR="00EA20D7">
        <w:rPr>
          <w:rFonts w:hint="eastAsia"/>
          <w:szCs w:val="22"/>
        </w:rPr>
        <w:t xml:space="preserve">  </w:t>
      </w:r>
      <w:r w:rsidRPr="00EA20D7">
        <w:rPr>
          <w:sz w:val="24"/>
        </w:rPr>
        <w:t>2025年3月15日（土）14:00～17:00（受付開始 13:30～）</w:t>
      </w:r>
    </w:p>
    <w:p w14:paraId="431B447E" w14:textId="795C815C" w:rsidR="00E237F0" w:rsidRPr="00EA20D7" w:rsidRDefault="00E237F0" w:rsidP="00AF1B46">
      <w:pPr>
        <w:pStyle w:val="af5"/>
        <w:spacing w:before="0" w:after="0"/>
        <w:rPr>
          <w:sz w:val="24"/>
        </w:rPr>
      </w:pPr>
      <w:r w:rsidRPr="00EA20D7">
        <w:rPr>
          <w:rFonts w:hint="eastAsia"/>
          <w:b/>
          <w:bCs/>
          <w:sz w:val="24"/>
        </w:rPr>
        <w:t>会場</w:t>
      </w:r>
      <w:r w:rsidRPr="00EA20D7">
        <w:rPr>
          <w:rFonts w:hint="eastAsia"/>
          <w:sz w:val="24"/>
        </w:rPr>
        <w:t xml:space="preserve">　　</w:t>
      </w:r>
      <w:r w:rsidR="00EA20D7">
        <w:rPr>
          <w:rFonts w:hint="eastAsia"/>
          <w:sz w:val="24"/>
        </w:rPr>
        <w:t xml:space="preserve"> </w:t>
      </w:r>
      <w:r w:rsidRPr="00EA20D7">
        <w:rPr>
          <w:sz w:val="24"/>
        </w:rPr>
        <w:t>東京都千代田区丸の内1-1-1 才流カンファレンスセンター</w:t>
      </w:r>
    </w:p>
    <w:p w14:paraId="0BD4FE2F" w14:textId="6CDB9DDB" w:rsidR="00E237F0" w:rsidRPr="00EA20D7" w:rsidRDefault="00EA20D7" w:rsidP="00AF1B46">
      <w:pPr>
        <w:pStyle w:val="af5"/>
        <w:spacing w:before="0" w:after="0"/>
        <w:rPr>
          <w:sz w:val="24"/>
        </w:rPr>
      </w:pPr>
      <w:r w:rsidRPr="00EA20D7">
        <w:rPr>
          <w:rFonts w:hint="eastAsia"/>
          <w:b/>
          <w:bCs/>
          <w:noProof/>
          <w:sz w:val="24"/>
          <w14:ligatures w14:val="none"/>
        </w:rPr>
        <mc:AlternateContent>
          <mc:Choice Requires="wps">
            <w:drawing>
              <wp:anchor distT="0" distB="0" distL="114300" distR="114300" simplePos="0" relativeHeight="251660288" behindDoc="0" locked="0" layoutInCell="1" allowOverlap="1" wp14:anchorId="75AE24A5" wp14:editId="18DF8080">
                <wp:simplePos x="0" y="0"/>
                <wp:positionH relativeFrom="column">
                  <wp:posOffset>581660</wp:posOffset>
                </wp:positionH>
                <wp:positionV relativeFrom="paragraph">
                  <wp:posOffset>321310</wp:posOffset>
                </wp:positionV>
                <wp:extent cx="5196205" cy="635000"/>
                <wp:effectExtent l="0" t="0" r="0" b="0"/>
                <wp:wrapNone/>
                <wp:docPr id="1124200482" name="正方形/長方形 2"/>
                <wp:cNvGraphicFramePr/>
                <a:graphic xmlns:a="http://schemas.openxmlformats.org/drawingml/2006/main">
                  <a:graphicData uri="http://schemas.microsoft.com/office/word/2010/wordprocessingShape">
                    <wps:wsp>
                      <wps:cNvSpPr/>
                      <wps:spPr>
                        <a:xfrm>
                          <a:off x="0" y="0"/>
                          <a:ext cx="5196205" cy="6350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1433C99" w14:textId="3E392FE1" w:rsidR="00EA20D7" w:rsidRPr="00EA20D7" w:rsidRDefault="00EA20D7" w:rsidP="00EA20D7">
                            <w:pPr>
                              <w:ind w:firstLine="220"/>
                              <w:jc w:val="left"/>
                              <w:rPr>
                                <w:szCs w:val="22"/>
                              </w:rPr>
                            </w:pPr>
                            <w:r w:rsidRPr="00EA20D7">
                              <w:rPr>
                                <w:rFonts w:hint="eastAsia"/>
                                <w:szCs w:val="22"/>
                              </w:rPr>
                              <w:t>・</w:t>
                            </w:r>
                            <w:r w:rsidRPr="00EA20D7">
                              <w:rPr>
                                <w:szCs w:val="22"/>
                              </w:rPr>
                              <w:t>基調講演「デジタル時代の経営戦略と組織変革」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AE24A5" id="正方形/長方形 2" o:spid="_x0000_s1026" style="position:absolute;left:0;text-align:left;margin-left:45.8pt;margin-top:25.3pt;width:409.15pt;height:5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" filled="f" stroked="f" strokeweight="1pt">
                <v:textbox>
                  <w:txbxContent>
                    <w:p w14:paraId="41433C99" w14:textId="3E392FE1" w:rsidR="00EA20D7" w:rsidRPr="00EA20D7" w:rsidRDefault="00EA20D7" w:rsidP="00EA20D7">
                      <w:pPr>
                        <w:ind w:firstLine="220"/>
                        <w:jc w:val="left"/>
                        <w:rPr>
                          <w:szCs w:val="22"/>
                        </w:rPr>
                      </w:pPr>
                      <w:r w:rsidRPr="00EA20D7">
                        <w:rPr>
                          <w:rFonts w:hint="eastAsia"/>
                          <w:szCs w:val="22"/>
                        </w:rPr>
                        <w:t>・</w:t>
                      </w:r>
                      <w:r w:rsidRPr="00EA20D7">
                        <w:rPr>
                          <w:szCs w:val="22"/>
                        </w:rPr>
                        <w:t>基調講演「デジタル時代の経営戦略と組織変革」</w:t>
                      </w:r>
                    </w:p>
                  </w:txbxContent>
                </v:textbox>
              </v:rect>
            </w:pict>
          </mc:Fallback>
        </mc:AlternateContent>
      </w:r>
      <w:r w:rsidR="00E237F0" w:rsidRPr="00EA20D7">
        <w:rPr>
          <w:rFonts w:hint="eastAsia"/>
          <w:b/>
          <w:bCs/>
          <w:sz w:val="24"/>
        </w:rPr>
        <w:t>参加費</w:t>
      </w:r>
      <w:r w:rsidR="00E237F0" w:rsidRPr="00EA20D7">
        <w:rPr>
          <w:rFonts w:hint="eastAsia"/>
          <w:sz w:val="24"/>
        </w:rPr>
        <w:t xml:space="preserve">　</w:t>
      </w:r>
      <w:r>
        <w:rPr>
          <w:rFonts w:hint="eastAsia"/>
          <w:sz w:val="24"/>
        </w:rPr>
        <w:t xml:space="preserve"> </w:t>
      </w:r>
      <w:r w:rsidR="00E237F0" w:rsidRPr="00EA20D7">
        <w:rPr>
          <w:sz w:val="24"/>
        </w:rPr>
        <w:t>無料（完全招待制）</w:t>
      </w:r>
      <w:r w:rsidR="00AF1B46" w:rsidRPr="00EA20D7">
        <w:rPr>
          <w:rFonts w:hint="eastAsia"/>
          <w:sz w:val="24"/>
        </w:rPr>
        <w:t xml:space="preserve">　　　</w:t>
      </w:r>
      <w:r w:rsidR="00E237F0" w:rsidRPr="00EA20D7">
        <w:rPr>
          <w:rFonts w:hint="eastAsia"/>
          <w:b/>
          <w:bCs/>
          <w:sz w:val="24"/>
        </w:rPr>
        <w:t>定員</w:t>
      </w:r>
      <w:r w:rsidR="00E237F0" w:rsidRPr="00EA20D7">
        <w:rPr>
          <w:rFonts w:hint="eastAsia"/>
          <w:sz w:val="24"/>
        </w:rPr>
        <w:t xml:space="preserve">　　</w:t>
      </w:r>
      <w:r w:rsidR="00E237F0" w:rsidRPr="00EA20D7">
        <w:rPr>
          <w:sz w:val="24"/>
        </w:rPr>
        <w:t>30名限定（先着順）</w:t>
      </w:r>
    </w:p>
    <w:p w14:paraId="5A313C6A" w14:textId="13C8BBB1" w:rsidR="00E237F0" w:rsidRPr="00EA20D7" w:rsidRDefault="00EA20D7" w:rsidP="00EA20D7">
      <w:pPr>
        <w:pStyle w:val="af5"/>
        <w:spacing w:before="0" w:after="0"/>
        <w:rPr>
          <w:sz w:val="24"/>
        </w:rPr>
      </w:pPr>
      <w:r w:rsidRPr="00EA20D7">
        <w:rPr>
          <w:rFonts w:hint="eastAsia"/>
          <w:b/>
          <w:bCs/>
          <w:noProof/>
          <w:sz w:val="24"/>
          <w14:ligatures w14:val="none"/>
        </w:rPr>
        <mc:AlternateContent>
          <mc:Choice Requires="wps">
            <w:drawing>
              <wp:anchor distT="0" distB="0" distL="114300" distR="114300" simplePos="0" relativeHeight="251662336" behindDoc="0" locked="0" layoutInCell="1" allowOverlap="1" wp14:anchorId="60741F3B" wp14:editId="5C509EBC">
                <wp:simplePos x="0" y="0"/>
                <wp:positionH relativeFrom="margin">
                  <wp:posOffset>553720</wp:posOffset>
                </wp:positionH>
                <wp:positionV relativeFrom="paragraph">
                  <wp:posOffset>137160</wp:posOffset>
                </wp:positionV>
                <wp:extent cx="5670550" cy="635000"/>
                <wp:effectExtent l="0" t="0" r="0" b="0"/>
                <wp:wrapNone/>
                <wp:docPr id="1580774477" name="正方形/長方形 2"/>
                <wp:cNvGraphicFramePr/>
                <a:graphic xmlns:a="http://schemas.openxmlformats.org/drawingml/2006/main">
                  <a:graphicData uri="http://schemas.microsoft.com/office/word/2010/wordprocessingShape">
                    <wps:wsp>
                      <wps:cNvSpPr/>
                      <wps:spPr>
                        <a:xfrm>
                          <a:off x="0" y="0"/>
                          <a:ext cx="5670550" cy="6350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7B60F5B" w14:textId="1D14D511" w:rsidR="00EA20D7" w:rsidRDefault="00EA20D7" w:rsidP="00EA20D7">
                            <w:pPr>
                              <w:ind w:firstLine="240"/>
                              <w:jc w:val="left"/>
                              <w:rPr>
                                <w:rFonts w:hint="eastAsia"/>
                              </w:rPr>
                            </w:pPr>
                            <w:r>
                              <w:rPr>
                                <w:rFonts w:hint="eastAsia"/>
                                <w:sz w:val="24"/>
                              </w:rPr>
                              <w:t>・</w:t>
                            </w:r>
                            <w:r w:rsidRPr="00EA20D7">
                              <w:rPr>
                                <w:rFonts w:hint="eastAsia"/>
                                <w:sz w:val="24"/>
                              </w:rPr>
                              <w:t>パ</w:t>
                            </w:r>
                            <w:r w:rsidRPr="00EA20D7">
                              <w:rPr>
                                <w:sz w:val="24"/>
                              </w:rPr>
                              <w:t>ネルディスカッション「CXOが語る成功事</w:t>
                            </w:r>
                            <w:r w:rsidRPr="00AF1B46">
                              <w:rPr>
                                <w:sz w:val="24"/>
                              </w:rPr>
                              <w:t>例と課題解決アプローチ」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741F3B" id="_x0000_s1027" style="position:absolute;left:0;text-align:left;margin-left:43.6pt;margin-top:10.8pt;width:446.5pt;height:50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" filled="f" stroked="f" strokeweight="1pt">
                <v:textbox>
                  <w:txbxContent>
                    <w:p w14:paraId="27B60F5B" w14:textId="1D14D511" w:rsidR="00EA20D7" w:rsidRDefault="00EA20D7" w:rsidP="00EA20D7">
                      <w:pPr>
                        <w:ind w:firstLine="240"/>
                        <w:jc w:val="left"/>
                        <w:rPr>
                          <w:rFonts w:hint="eastAsia"/>
                        </w:rPr>
                      </w:pPr>
                      <w:r>
                        <w:rPr>
                          <w:rFonts w:hint="eastAsia"/>
                          <w:sz w:val="24"/>
                        </w:rPr>
                        <w:t>・</w:t>
                      </w:r>
                      <w:r w:rsidRPr="00EA20D7">
                        <w:rPr>
                          <w:rFonts w:hint="eastAsia"/>
                          <w:sz w:val="24"/>
                        </w:rPr>
                        <w:t>パ</w:t>
                      </w:r>
                      <w:r w:rsidRPr="00EA20D7">
                        <w:rPr>
                          <w:sz w:val="24"/>
                        </w:rPr>
                        <w:t>ネルディスカッション「CXOが語る成功事</w:t>
                      </w:r>
                      <w:r w:rsidRPr="00AF1B46">
                        <w:rPr>
                          <w:sz w:val="24"/>
                        </w:rPr>
                        <w:t>例と課題解決アプローチ」</w:t>
                      </w:r>
                    </w:p>
                  </w:txbxContent>
                </v:textbox>
                <w10:wrap anchorx="margin"/>
              </v:rect>
            </w:pict>
          </mc:Fallback>
        </mc:AlternateContent>
      </w:r>
      <w:r w:rsidRPr="00EA20D7">
        <w:rPr>
          <w:rFonts w:hint="eastAsia"/>
          <w:b/>
          <w:bCs/>
          <w:noProof/>
          <w:sz w:val="24"/>
          <w14:ligatures w14:val="none"/>
        </w:rPr>
        <mc:AlternateContent>
          <mc:Choice Requires="wps">
            <w:drawing>
              <wp:anchor distT="0" distB="0" distL="114300" distR="114300" simplePos="0" relativeHeight="251664384" behindDoc="0" locked="0" layoutInCell="1" allowOverlap="1" wp14:anchorId="44841216" wp14:editId="5DFEDE58">
                <wp:simplePos x="0" y="0"/>
                <wp:positionH relativeFrom="margin">
                  <wp:posOffset>546735</wp:posOffset>
                </wp:positionH>
                <wp:positionV relativeFrom="paragraph">
                  <wp:posOffset>412115</wp:posOffset>
                </wp:positionV>
                <wp:extent cx="5670550" cy="635000"/>
                <wp:effectExtent l="0" t="0" r="0" b="0"/>
                <wp:wrapNone/>
                <wp:docPr id="2036515570" name="正方形/長方形 2"/>
                <wp:cNvGraphicFramePr/>
                <a:graphic xmlns:a="http://schemas.openxmlformats.org/drawingml/2006/main">
                  <a:graphicData uri="http://schemas.microsoft.com/office/word/2010/wordprocessingShape">
                    <wps:wsp>
                      <wps:cNvSpPr/>
                      <wps:spPr>
                        <a:xfrm>
                          <a:off x="0" y="0"/>
                          <a:ext cx="5670550" cy="6350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F223D9E" w14:textId="07863E6F" w:rsidR="00EA20D7" w:rsidRDefault="00EA20D7" w:rsidP="00EA20D7">
                            <w:pPr>
                              <w:ind w:firstLine="240"/>
                              <w:jc w:val="left"/>
                              <w:rPr>
                                <w:rFonts w:hint="eastAsia"/>
                              </w:rPr>
                            </w:pPr>
                            <w:r>
                              <w:rPr>
                                <w:rFonts w:hint="eastAsia"/>
                                <w:sz w:val="24"/>
                              </w:rPr>
                              <w:t>・</w:t>
                            </w:r>
                            <w:r>
                              <w:rPr>
                                <w:rFonts w:hint="eastAsia"/>
                                <w:sz w:val="24"/>
                              </w:rPr>
                              <w:t>ネットワーキングセッション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841216" id="_x0000_s1028" style="position:absolute;left:0;text-align:left;margin-left:43.05pt;margin-top:32.45pt;width:446.5pt;height:50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" filled="f" stroked="f" strokeweight="1pt">
                <v:textbox>
                  <w:txbxContent>
                    <w:p w14:paraId="7F223D9E" w14:textId="07863E6F" w:rsidR="00EA20D7" w:rsidRDefault="00EA20D7" w:rsidP="00EA20D7">
                      <w:pPr>
                        <w:ind w:firstLine="240"/>
                        <w:jc w:val="left"/>
                        <w:rPr>
                          <w:rFonts w:hint="eastAsia"/>
                        </w:rPr>
                      </w:pPr>
                      <w:r>
                        <w:rPr>
                          <w:rFonts w:hint="eastAsia"/>
                          <w:sz w:val="24"/>
                        </w:rPr>
                        <w:t>・</w:t>
                      </w:r>
                      <w:r>
                        <w:rPr>
                          <w:rFonts w:hint="eastAsia"/>
                          <w:sz w:val="24"/>
                        </w:rPr>
                        <w:t>ネットワーキングセッション</w:t>
                      </w:r>
                    </w:p>
                  </w:txbxContent>
                </v:textbox>
                <w10:wrap anchorx="margin"/>
              </v:rect>
            </w:pict>
          </mc:Fallback>
        </mc:AlternateContent>
      </w:r>
      <w:r w:rsidR="00E237F0" w:rsidRPr="00EA20D7">
        <w:rPr>
          <w:rFonts w:hint="eastAsia"/>
          <w:b/>
          <w:bCs/>
          <w:sz w:val="24"/>
        </w:rPr>
        <w:t>内容</w:t>
      </w:r>
      <w:r w:rsidR="00E237F0" w:rsidRPr="00EA20D7">
        <w:rPr>
          <w:rFonts w:hint="eastAsia"/>
          <w:sz w:val="24"/>
        </w:rPr>
        <w:t xml:space="preserve">　　</w:t>
      </w:r>
    </w:p>
    <w:p w14:paraId="086920AA" w14:textId="116D4A2E" w:rsidR="00EA20D7" w:rsidRPr="00EA20D7" w:rsidRDefault="00EA20D7" w:rsidP="00EA20D7">
      <w:pPr>
        <w:pStyle w:val="af5"/>
        <w:spacing w:before="0" w:after="0"/>
        <w:rPr>
          <w:rFonts w:hint="eastAsia"/>
          <w:sz w:val="24"/>
        </w:rPr>
      </w:pPr>
    </w:p>
    <w:p w14:paraId="048221E5" w14:textId="10D6E915" w:rsidR="008B233B" w:rsidRPr="00EA20D7" w:rsidRDefault="000363C4" w:rsidP="00AF1B46">
      <w:pPr>
        <w:pStyle w:val="af5"/>
        <w:spacing w:before="0" w:after="0"/>
        <w:rPr>
          <w:b/>
          <w:bCs/>
          <w:sz w:val="24"/>
          <w:u w:val="single"/>
        </w:rPr>
      </w:pPr>
      <w:r w:rsidRPr="00EA20D7">
        <w:rPr>
          <w:rFonts w:hint="eastAsia"/>
          <w:b/>
          <w:bCs/>
          <w:noProof/>
          <w:sz w:val="24"/>
          <w:u w:val="single"/>
        </w:rPr>
        <mc:AlternateContent>
          <mc:Choice Requires="wps">
            <w:drawing>
              <wp:anchor distT="0" distB="0" distL="114300" distR="114300" simplePos="0" relativeHeight="251659264" behindDoc="0" locked="0" layoutInCell="1" allowOverlap="1" wp14:anchorId="0A1B8061" wp14:editId="5E7CE509">
                <wp:simplePos x="0" y="0"/>
                <wp:positionH relativeFrom="column">
                  <wp:posOffset>5140960</wp:posOffset>
                </wp:positionH>
                <wp:positionV relativeFrom="paragraph">
                  <wp:posOffset>107950</wp:posOffset>
                </wp:positionV>
                <wp:extent cx="821412" cy="784469"/>
                <wp:effectExtent l="0" t="0" r="4445" b="3175"/>
                <wp:wrapNone/>
                <wp:docPr id="674329273" name="正方形/長方形 1"/>
                <wp:cNvGraphicFramePr/>
                <a:graphic xmlns:a="http://schemas.openxmlformats.org/drawingml/2006/main">
                  <a:graphicData uri="http://schemas.microsoft.com/office/word/2010/wordprocessingShape">
                    <wps:wsp>
                      <wps:cNvSpPr/>
                      <wps:spPr>
                        <a:xfrm>
                          <a:off x="0" y="0"/>
                          <a:ext cx="821412" cy="784469"/>
                        </a:xfrm>
                        <a:prstGeom prst="rect">
                          <a:avLst/>
                        </a:prstGeom>
                        <a:solidFill>
                          <a:srgbClr val="1E1D37"/>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8BF1224" w14:textId="5A5EAF9F" w:rsidR="00E33CCC" w:rsidRPr="0014741E" w:rsidRDefault="00E33CCC" w:rsidP="000363C4">
                            <w:pPr>
                              <w:ind w:left="220" w:firstLine="220"/>
                              <w:rPr>
                                <w:color w:val="FFFFFF" w:themeColor="background1"/>
                              </w:rPr>
                            </w:pPr>
                            <w:r w:rsidRPr="0014741E">
                              <w:rPr>
                                <w:color w:val="FFFFFF" w:themeColor="background1"/>
                              </w:rPr>
                              <w:t>QR</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1B8061" id="正方形/長方形 1" o:spid="_x0000_s1029" style="position:absolute;left:0;text-align:left;margin-left:404.8pt;margin-top:8.5pt;width:64.7pt;height:6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" fillcolor="#1e1d37" stroked="f" strokeweight="1pt">
                <v:textbox inset="1mm,1mm,1mm,1mm">
                  <w:txbxContent>
                    <w:p w14:paraId="28BF1224" w14:textId="5A5EAF9F" w:rsidR="00E33CCC" w:rsidRPr="0014741E" w:rsidRDefault="00E33CCC" w:rsidP="000363C4">
                      <w:pPr>
                        <w:ind w:left="220" w:firstLine="220"/>
                        <w:rPr>
                          <w:color w:val="FFFFFF" w:themeColor="background1"/>
                        </w:rPr>
                      </w:pPr>
                      <w:r w:rsidRPr="0014741E">
                        <w:rPr>
                          <w:color w:val="FFFFFF" w:themeColor="background1"/>
                        </w:rPr>
                        <w:t>QR</w:t>
                      </w:r>
                    </w:p>
                  </w:txbxContent>
                </v:textbox>
              </v:rect>
            </w:pict>
          </mc:Fallback>
        </mc:AlternateContent>
      </w:r>
      <w:r w:rsidR="008B233B" w:rsidRPr="00EA20D7">
        <w:rPr>
          <w:rFonts w:hint="eastAsia"/>
          <w:b/>
          <w:bCs/>
          <w:sz w:val="24"/>
          <w:u w:val="single"/>
        </w:rPr>
        <w:t>お申し込みは、</w:t>
      </w:r>
      <w:r w:rsidR="00EA20D7">
        <w:rPr>
          <w:rFonts w:hint="eastAsia"/>
          <w:b/>
          <w:bCs/>
          <w:sz w:val="24"/>
          <w:u w:val="single"/>
        </w:rPr>
        <w:t>以下の</w:t>
      </w:r>
      <w:r w:rsidR="008B233B" w:rsidRPr="00EA20D7">
        <w:rPr>
          <w:rFonts w:hint="eastAsia"/>
          <w:b/>
          <w:bCs/>
          <w:sz w:val="24"/>
          <w:u w:val="single"/>
        </w:rPr>
        <w:t>いずれかの方法にてお願いいたします。</w:t>
      </w:r>
    </w:p>
    <w:p w14:paraId="7C037F99" w14:textId="4619FEFE" w:rsidR="008B233B" w:rsidRPr="00EA20D7" w:rsidRDefault="008B233B" w:rsidP="00AF1B46">
      <w:pPr>
        <w:pStyle w:val="af5"/>
        <w:numPr>
          <w:ilvl w:val="0"/>
          <w:numId w:val="15"/>
        </w:numPr>
        <w:spacing w:before="0" w:after="0"/>
        <w:rPr>
          <w:sz w:val="21"/>
          <w:szCs w:val="21"/>
        </w:rPr>
      </w:pPr>
      <w:r w:rsidRPr="00EA20D7">
        <w:rPr>
          <w:sz w:val="21"/>
          <w:szCs w:val="21"/>
        </w:rPr>
        <w:t>QRコードからWebフォームにアクセス</w:t>
      </w:r>
    </w:p>
    <w:p w14:paraId="4F6F62DE" w14:textId="045D6377" w:rsidR="008B233B" w:rsidRPr="00EA20D7" w:rsidRDefault="008B233B" w:rsidP="00AF1B46">
      <w:pPr>
        <w:pStyle w:val="af5"/>
        <w:numPr>
          <w:ilvl w:val="0"/>
          <w:numId w:val="15"/>
        </w:numPr>
        <w:spacing w:before="0" w:after="0"/>
        <w:rPr>
          <w:sz w:val="21"/>
          <w:szCs w:val="21"/>
        </w:rPr>
      </w:pPr>
      <w:r w:rsidRPr="00EA20D7">
        <w:rPr>
          <w:sz w:val="21"/>
          <w:szCs w:val="21"/>
        </w:rPr>
        <w:t>E-mail: event@</w:t>
      </w:r>
      <w:r w:rsidRPr="00EA20D7">
        <w:rPr>
          <w:rFonts w:hint="eastAsia"/>
          <w:sz w:val="21"/>
          <w:szCs w:val="21"/>
        </w:rPr>
        <w:t>〇〇〇</w:t>
      </w:r>
      <w:r w:rsidRPr="00EA20D7">
        <w:rPr>
          <w:sz w:val="21"/>
          <w:szCs w:val="21"/>
        </w:rPr>
        <w:t>.co.jp（会社名・お名前・役職をご記入ください）</w:t>
      </w:r>
    </w:p>
    <w:sectPr w:rsidR="008B233B" w:rsidRPr="00EA20D7" w:rsidSect="00ED0F95">
      <w:pgSz w:w="11900" w:h="16820"/>
      <w:pgMar w:top="1134" w:right="1304" w:bottom="1134"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36245"/>
    <w:multiLevelType w:val="hybridMultilevel"/>
    <w:tmpl w:val="6C9E4E00"/>
    <w:lvl w:ilvl="0" w:tplc="D898C850">
      <w:numFmt w:val="bullet"/>
      <w:lvlText w:val="・"/>
      <w:lvlJc w:val="left"/>
      <w:pPr>
        <w:ind w:left="440" w:hanging="440"/>
      </w:pPr>
      <w:rPr>
        <w:rFonts w:ascii="游ゴシック Light" w:eastAsia="游ゴシック Light" w:hAnsi="游ゴシック Light"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2207D3D"/>
    <w:multiLevelType w:val="hybridMultilevel"/>
    <w:tmpl w:val="7F2C2016"/>
    <w:lvl w:ilvl="0" w:tplc="F45ADDC2">
      <w:start w:val="1"/>
      <w:numFmt w:val="bullet"/>
      <w:lvlText w:val=""/>
      <w:lvlJc w:val="left"/>
      <w:pPr>
        <w:ind w:left="284" w:hanging="284"/>
      </w:pPr>
      <w:rPr>
        <w:rFonts w:ascii="Symbol" w:hAnsi="Symbol" w:hint="default"/>
        <w:color w:val="auto"/>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 w15:restartNumberingAfterBreak="0">
    <w:nsid w:val="1947648A"/>
    <w:multiLevelType w:val="hybridMultilevel"/>
    <w:tmpl w:val="8F82112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C953102"/>
    <w:multiLevelType w:val="hybridMultilevel"/>
    <w:tmpl w:val="717067B0"/>
    <w:lvl w:ilvl="0" w:tplc="44D05966">
      <w:start w:val="1"/>
      <w:numFmt w:val="bullet"/>
      <w:lvlText w:val=""/>
      <w:lvlJc w:val="left"/>
      <w:pPr>
        <w:ind w:left="284" w:hanging="284"/>
      </w:pPr>
      <w:rPr>
        <w:rFonts w:ascii="Symbol" w:hAnsi="Symbol" w:hint="default"/>
        <w:color w:val="auto"/>
      </w:rPr>
    </w:lvl>
    <w:lvl w:ilvl="1" w:tplc="2CB68B34">
      <w:start w:val="5"/>
      <w:numFmt w:val="bullet"/>
      <w:lvlText w:val="・"/>
      <w:lvlJc w:val="left"/>
      <w:pPr>
        <w:ind w:left="800" w:hanging="360"/>
      </w:pPr>
      <w:rPr>
        <w:rFonts w:ascii="游明朝" w:eastAsia="游明朝" w:hAnsi="游明朝" w:cstheme="minorBidi"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2E687524"/>
    <w:multiLevelType w:val="hybridMultilevel"/>
    <w:tmpl w:val="5126A82C"/>
    <w:lvl w:ilvl="0" w:tplc="D898C850">
      <w:numFmt w:val="bullet"/>
      <w:lvlText w:val="・"/>
      <w:lvlJc w:val="left"/>
      <w:pPr>
        <w:ind w:left="360" w:hanging="360"/>
      </w:pPr>
      <w:rPr>
        <w:rFonts w:ascii="游ゴシック Light" w:eastAsia="游ゴシック Light" w:hAnsi="游ゴシック Light"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36BF69AA"/>
    <w:multiLevelType w:val="hybridMultilevel"/>
    <w:tmpl w:val="8B18AC94"/>
    <w:lvl w:ilvl="0" w:tplc="56E4CA94">
      <w:start w:val="1"/>
      <w:numFmt w:val="bullet"/>
      <w:lvlText w:val=""/>
      <w:lvlJc w:val="left"/>
      <w:pPr>
        <w:ind w:left="284" w:hanging="284"/>
      </w:pPr>
      <w:rPr>
        <w:rFonts w:ascii="Symbol" w:hAnsi="Symbol" w:hint="default"/>
        <w:color w:val="auto"/>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6" w15:restartNumberingAfterBreak="0">
    <w:nsid w:val="463D6755"/>
    <w:multiLevelType w:val="hybridMultilevel"/>
    <w:tmpl w:val="C0DEA32E"/>
    <w:lvl w:ilvl="0" w:tplc="FF52BAB4">
      <w:start w:val="1"/>
      <w:numFmt w:val="bullet"/>
      <w:lvlText w:val=""/>
      <w:lvlJc w:val="left"/>
      <w:pPr>
        <w:ind w:left="340" w:hanging="340"/>
      </w:pPr>
      <w:rPr>
        <w:rFonts w:ascii="Symbol" w:hAnsi="Symbol" w:hint="default"/>
        <w:color w:val="auto"/>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7" w15:restartNumberingAfterBreak="0">
    <w:nsid w:val="49B574A2"/>
    <w:multiLevelType w:val="hybridMultilevel"/>
    <w:tmpl w:val="04A8F592"/>
    <w:lvl w:ilvl="0" w:tplc="84D2F112">
      <w:numFmt w:val="bullet"/>
      <w:lvlText w:val="◆"/>
      <w:lvlJc w:val="left"/>
      <w:pPr>
        <w:ind w:left="360" w:hanging="360"/>
      </w:pPr>
      <w:rPr>
        <w:rFonts w:ascii="游明朝" w:eastAsia="游明朝" w:hAnsi="游明朝" w:cstheme="majorBidi" w:hint="eastAsia"/>
        <w:b/>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4F2A5335"/>
    <w:multiLevelType w:val="hybridMultilevel"/>
    <w:tmpl w:val="D97E78F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5D095DDC"/>
    <w:multiLevelType w:val="hybridMultilevel"/>
    <w:tmpl w:val="12C44E22"/>
    <w:lvl w:ilvl="0" w:tplc="F81879F4">
      <w:numFmt w:val="bullet"/>
      <w:lvlText w:val="◆"/>
      <w:lvlJc w:val="left"/>
      <w:pPr>
        <w:ind w:left="360" w:hanging="360"/>
      </w:pPr>
      <w:rPr>
        <w:rFonts w:ascii="游明朝" w:eastAsia="游明朝" w:hAnsi="游明朝" w:cstheme="maj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696804FD"/>
    <w:multiLevelType w:val="hybridMultilevel"/>
    <w:tmpl w:val="32287E9A"/>
    <w:lvl w:ilvl="0" w:tplc="56E4CA94">
      <w:start w:val="1"/>
      <w:numFmt w:val="bullet"/>
      <w:lvlText w:val=""/>
      <w:lvlJc w:val="left"/>
      <w:pPr>
        <w:ind w:left="440" w:hanging="440"/>
      </w:pPr>
      <w:rPr>
        <w:rFonts w:ascii="Symbol" w:hAnsi="Symbol" w:hint="default"/>
        <w:color w:val="auto"/>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1" w15:restartNumberingAfterBreak="0">
    <w:nsid w:val="6D7F74AF"/>
    <w:multiLevelType w:val="hybridMultilevel"/>
    <w:tmpl w:val="56CA06DE"/>
    <w:lvl w:ilvl="0" w:tplc="56E4CA94">
      <w:start w:val="1"/>
      <w:numFmt w:val="bullet"/>
      <w:lvlText w:val=""/>
      <w:lvlJc w:val="left"/>
      <w:pPr>
        <w:ind w:left="440" w:hanging="440"/>
      </w:pPr>
      <w:rPr>
        <w:rFonts w:ascii="Symbol" w:hAnsi="Symbol"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6E114652"/>
    <w:multiLevelType w:val="hybridMultilevel"/>
    <w:tmpl w:val="B0DA2758"/>
    <w:lvl w:ilvl="0" w:tplc="44D05966">
      <w:start w:val="1"/>
      <w:numFmt w:val="bullet"/>
      <w:lvlText w:val=""/>
      <w:lvlJc w:val="left"/>
      <w:pPr>
        <w:ind w:left="284" w:hanging="284"/>
      </w:pPr>
      <w:rPr>
        <w:rFonts w:ascii="Symbol" w:hAnsi="Symbol" w:hint="default"/>
        <w:color w:val="auto"/>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3" w15:restartNumberingAfterBreak="0">
    <w:nsid w:val="762A6C44"/>
    <w:multiLevelType w:val="hybridMultilevel"/>
    <w:tmpl w:val="2D989D72"/>
    <w:lvl w:ilvl="0" w:tplc="D898C850">
      <w:numFmt w:val="bullet"/>
      <w:lvlText w:val="・"/>
      <w:lvlJc w:val="left"/>
      <w:pPr>
        <w:ind w:left="440" w:hanging="440"/>
      </w:pPr>
      <w:rPr>
        <w:rFonts w:ascii="游ゴシック Light" w:eastAsia="游ゴシック Light" w:hAnsi="游ゴシック Light" w:cstheme="minorBidi" w:hint="eastAsia"/>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4" w15:restartNumberingAfterBreak="0">
    <w:nsid w:val="7D587D0A"/>
    <w:multiLevelType w:val="hybridMultilevel"/>
    <w:tmpl w:val="B78028A2"/>
    <w:lvl w:ilvl="0" w:tplc="04090001">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num w:numId="1" w16cid:durableId="290794986">
    <w:abstractNumId w:val="2"/>
  </w:num>
  <w:num w:numId="2" w16cid:durableId="892732354">
    <w:abstractNumId w:val="8"/>
  </w:num>
  <w:num w:numId="3" w16cid:durableId="1956517991">
    <w:abstractNumId w:val="4"/>
  </w:num>
  <w:num w:numId="4" w16cid:durableId="1182281287">
    <w:abstractNumId w:val="13"/>
  </w:num>
  <w:num w:numId="5" w16cid:durableId="758867673">
    <w:abstractNumId w:val="14"/>
  </w:num>
  <w:num w:numId="6" w16cid:durableId="1902867188">
    <w:abstractNumId w:val="5"/>
  </w:num>
  <w:num w:numId="7" w16cid:durableId="1986155291">
    <w:abstractNumId w:val="9"/>
  </w:num>
  <w:num w:numId="8" w16cid:durableId="1082529904">
    <w:abstractNumId w:val="7"/>
  </w:num>
  <w:num w:numId="9" w16cid:durableId="18817152">
    <w:abstractNumId w:val="0"/>
  </w:num>
  <w:num w:numId="10" w16cid:durableId="276987092">
    <w:abstractNumId w:val="10"/>
  </w:num>
  <w:num w:numId="11" w16cid:durableId="2039692991">
    <w:abstractNumId w:val="12"/>
  </w:num>
  <w:num w:numId="12" w16cid:durableId="1082145379">
    <w:abstractNumId w:val="3"/>
  </w:num>
  <w:num w:numId="13" w16cid:durableId="454106693">
    <w:abstractNumId w:val="11"/>
  </w:num>
  <w:num w:numId="14" w16cid:durableId="127938808">
    <w:abstractNumId w:val="6"/>
  </w:num>
  <w:num w:numId="15" w16cid:durableId="177336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A0D"/>
    <w:rsid w:val="000363C4"/>
    <w:rsid w:val="000C1DFF"/>
    <w:rsid w:val="000D1837"/>
    <w:rsid w:val="001440BD"/>
    <w:rsid w:val="0014741E"/>
    <w:rsid w:val="001B5C46"/>
    <w:rsid w:val="0021759A"/>
    <w:rsid w:val="002A2DF1"/>
    <w:rsid w:val="002D5384"/>
    <w:rsid w:val="00316C93"/>
    <w:rsid w:val="003959B2"/>
    <w:rsid w:val="00427E08"/>
    <w:rsid w:val="004A3A0D"/>
    <w:rsid w:val="004B2483"/>
    <w:rsid w:val="005C0B2C"/>
    <w:rsid w:val="005F5864"/>
    <w:rsid w:val="00635206"/>
    <w:rsid w:val="00741B57"/>
    <w:rsid w:val="007463C6"/>
    <w:rsid w:val="008B233B"/>
    <w:rsid w:val="008E5D0B"/>
    <w:rsid w:val="00A01A23"/>
    <w:rsid w:val="00AB4359"/>
    <w:rsid w:val="00AF1B46"/>
    <w:rsid w:val="00BB3E5F"/>
    <w:rsid w:val="00D171FB"/>
    <w:rsid w:val="00DD4D3A"/>
    <w:rsid w:val="00E237F0"/>
    <w:rsid w:val="00E23962"/>
    <w:rsid w:val="00E33CCC"/>
    <w:rsid w:val="00E5169B"/>
    <w:rsid w:val="00E774EA"/>
    <w:rsid w:val="00EA20D7"/>
    <w:rsid w:val="00EC6298"/>
    <w:rsid w:val="00ED0F95"/>
    <w:rsid w:val="00FA2B52"/>
    <w:rsid w:val="00FC56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4EB357"/>
  <w15:chartTrackingRefBased/>
  <w15:docId w15:val="{6799E889-CDF0-0F41-9001-35B5913E1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40BD"/>
    <w:pPr>
      <w:spacing w:before="240" w:after="240" w:line="400" w:lineRule="exact"/>
      <w:ind w:firstLineChars="100" w:firstLine="100"/>
      <w:jc w:val="both"/>
    </w:pPr>
    <w:rPr>
      <w:color w:val="000000" w:themeColor="text1"/>
      <w:sz w:val="22"/>
      <w14:ligatures w14:val="standardContextual"/>
    </w:rPr>
  </w:style>
  <w:style w:type="paragraph" w:styleId="1">
    <w:name w:val="heading 1"/>
    <w:basedOn w:val="a"/>
    <w:next w:val="a"/>
    <w:link w:val="10"/>
    <w:uiPriority w:val="9"/>
    <w:qFormat/>
    <w:rsid w:val="00ED0F95"/>
    <w:pPr>
      <w:keepNext/>
      <w:keepLines/>
      <w:shd w:val="clear" w:color="auto" w:fill="1B224C"/>
      <w:spacing w:line="740" w:lineRule="exact"/>
      <w:jc w:val="center"/>
      <w:textAlignment w:val="center"/>
      <w:outlineLvl w:val="0"/>
    </w:pPr>
    <w:rPr>
      <w:rFonts w:asciiTheme="majorHAnsi" w:hAnsiTheme="majorHAnsi" w:cstheme="majorBidi"/>
      <w:b/>
      <w:color w:val="FFFFFF" w:themeColor="background1"/>
      <w:sz w:val="24"/>
      <w:szCs w:val="32"/>
    </w:rPr>
  </w:style>
  <w:style w:type="paragraph" w:styleId="2">
    <w:name w:val="heading 2"/>
    <w:basedOn w:val="a"/>
    <w:next w:val="a"/>
    <w:link w:val="20"/>
    <w:uiPriority w:val="9"/>
    <w:unhideWhenUsed/>
    <w:qFormat/>
    <w:rsid w:val="00E33CCC"/>
    <w:pPr>
      <w:keepNext/>
      <w:keepLines/>
      <w:pBdr>
        <w:top w:val="single" w:sz="8" w:space="5" w:color="auto"/>
        <w:bottom w:val="single" w:sz="8" w:space="5" w:color="auto"/>
      </w:pBdr>
      <w:spacing w:beforeLines="50" w:before="50" w:afterLines="50" w:after="50"/>
      <w:jc w:val="center"/>
      <w:textAlignment w:val="center"/>
      <w:outlineLvl w:val="1"/>
    </w:pPr>
    <w:rPr>
      <w:rFonts w:asciiTheme="majorHAnsi" w:hAnsiTheme="majorHAnsi" w:cstheme="majorBidi"/>
      <w:b/>
      <w:szCs w:val="28"/>
    </w:rPr>
  </w:style>
  <w:style w:type="paragraph" w:styleId="3">
    <w:name w:val="heading 3"/>
    <w:basedOn w:val="a"/>
    <w:next w:val="a"/>
    <w:link w:val="30"/>
    <w:uiPriority w:val="9"/>
    <w:unhideWhenUsed/>
    <w:qFormat/>
    <w:rsid w:val="00E33CCC"/>
    <w:pPr>
      <w:keepNext/>
      <w:keepLines/>
      <w:spacing w:before="160" w:after="80"/>
      <w:jc w:val="left"/>
      <w:outlineLvl w:val="2"/>
    </w:pPr>
    <w:rPr>
      <w:rFonts w:asciiTheme="majorHAnsi" w:hAnsiTheme="majorHAnsi" w:cstheme="majorBidi"/>
      <w:b/>
      <w:sz w:val="24"/>
    </w:rPr>
  </w:style>
  <w:style w:type="paragraph" w:styleId="4">
    <w:name w:val="heading 4"/>
    <w:basedOn w:val="a"/>
    <w:next w:val="a"/>
    <w:link w:val="40"/>
    <w:uiPriority w:val="9"/>
    <w:unhideWhenUsed/>
    <w:qFormat/>
    <w:rsid w:val="00BB3E5F"/>
    <w:pPr>
      <w:keepNext/>
      <w:keepLines/>
      <w:spacing w:before="80" w:after="40"/>
      <w:outlineLvl w:val="3"/>
    </w:pPr>
    <w:rPr>
      <w:rFonts w:asciiTheme="majorHAnsi" w:eastAsiaTheme="majorEastAsia" w:hAnsiTheme="majorHAnsi" w:cstheme="majorBidi"/>
      <w:b/>
      <w:color w:val="1E1D37"/>
      <w:sz w:val="24"/>
    </w:rPr>
  </w:style>
  <w:style w:type="paragraph" w:styleId="5">
    <w:name w:val="heading 5"/>
    <w:basedOn w:val="a"/>
    <w:next w:val="a"/>
    <w:link w:val="50"/>
    <w:uiPriority w:val="9"/>
    <w:unhideWhenUsed/>
    <w:qFormat/>
    <w:rsid w:val="004A3A0D"/>
    <w:pPr>
      <w:keepNext/>
      <w:keepLines/>
      <w:spacing w:before="80" w:after="40"/>
      <w:ind w:leftChars="100" w:left="1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4A3A0D"/>
    <w:pPr>
      <w:keepNext/>
      <w:keepLines/>
      <w:spacing w:before="80" w:after="40"/>
      <w:ind w:leftChars="200" w:left="200"/>
      <w:outlineLvl w:val="5"/>
    </w:pPr>
    <w:rPr>
      <w:rFonts w:asciiTheme="majorHAnsi" w:eastAsiaTheme="majorEastAsia" w:hAnsiTheme="majorHAnsi" w:cstheme="majorBidi"/>
    </w:rPr>
  </w:style>
  <w:style w:type="paragraph" w:styleId="7">
    <w:name w:val="heading 7"/>
    <w:basedOn w:val="a"/>
    <w:next w:val="a"/>
    <w:link w:val="70"/>
    <w:uiPriority w:val="9"/>
    <w:semiHidden/>
    <w:unhideWhenUsed/>
    <w:qFormat/>
    <w:rsid w:val="004A3A0D"/>
    <w:pPr>
      <w:keepNext/>
      <w:keepLines/>
      <w:spacing w:before="80" w:after="40"/>
      <w:ind w:leftChars="300" w:left="300"/>
      <w:outlineLvl w:val="6"/>
    </w:pPr>
    <w:rPr>
      <w:rFonts w:asciiTheme="majorHAnsi" w:eastAsiaTheme="majorEastAsia" w:hAnsiTheme="majorHAnsi" w:cstheme="majorBidi"/>
    </w:rPr>
  </w:style>
  <w:style w:type="paragraph" w:styleId="8">
    <w:name w:val="heading 8"/>
    <w:basedOn w:val="a"/>
    <w:next w:val="a"/>
    <w:link w:val="80"/>
    <w:uiPriority w:val="9"/>
    <w:semiHidden/>
    <w:unhideWhenUsed/>
    <w:qFormat/>
    <w:rsid w:val="004A3A0D"/>
    <w:pPr>
      <w:keepNext/>
      <w:keepLines/>
      <w:spacing w:before="80" w:after="40"/>
      <w:ind w:leftChars="400" w:left="400"/>
      <w:outlineLvl w:val="7"/>
    </w:pPr>
    <w:rPr>
      <w:rFonts w:asciiTheme="majorHAnsi" w:eastAsiaTheme="majorEastAsia" w:hAnsiTheme="majorHAnsi" w:cstheme="majorBidi"/>
    </w:rPr>
  </w:style>
  <w:style w:type="paragraph" w:styleId="9">
    <w:name w:val="heading 9"/>
    <w:basedOn w:val="a"/>
    <w:next w:val="a"/>
    <w:link w:val="90"/>
    <w:uiPriority w:val="9"/>
    <w:semiHidden/>
    <w:unhideWhenUsed/>
    <w:qFormat/>
    <w:rsid w:val="004A3A0D"/>
    <w:pPr>
      <w:keepNext/>
      <w:keepLines/>
      <w:spacing w:before="80" w:after="40"/>
      <w:ind w:leftChars="500" w:left="500"/>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D0F95"/>
    <w:rPr>
      <w:rFonts w:asciiTheme="majorHAnsi" w:hAnsiTheme="majorHAnsi" w:cstheme="majorBidi"/>
      <w:b/>
      <w:color w:val="FFFFFF" w:themeColor="background1"/>
      <w:sz w:val="24"/>
      <w:szCs w:val="32"/>
      <w:shd w:val="clear" w:color="auto" w:fill="1B224C"/>
      <w14:ligatures w14:val="standardContextual"/>
    </w:rPr>
  </w:style>
  <w:style w:type="character" w:customStyle="1" w:styleId="20">
    <w:name w:val="見出し 2 (文字)"/>
    <w:basedOn w:val="a0"/>
    <w:link w:val="2"/>
    <w:uiPriority w:val="9"/>
    <w:rsid w:val="00E33CCC"/>
    <w:rPr>
      <w:rFonts w:asciiTheme="majorHAnsi" w:hAnsiTheme="majorHAnsi" w:cstheme="majorBidi"/>
      <w:b/>
      <w:color w:val="000000" w:themeColor="text1"/>
      <w:sz w:val="22"/>
      <w:szCs w:val="28"/>
      <w14:ligatures w14:val="standardContextual"/>
    </w:rPr>
  </w:style>
  <w:style w:type="character" w:customStyle="1" w:styleId="30">
    <w:name w:val="見出し 3 (文字)"/>
    <w:basedOn w:val="a0"/>
    <w:link w:val="3"/>
    <w:uiPriority w:val="9"/>
    <w:rsid w:val="00E33CCC"/>
    <w:rPr>
      <w:rFonts w:asciiTheme="majorHAnsi" w:hAnsiTheme="majorHAnsi" w:cstheme="majorBidi"/>
      <w:b/>
      <w:color w:val="000000" w:themeColor="text1"/>
      <w:sz w:val="24"/>
      <w14:ligatures w14:val="standardContextual"/>
    </w:rPr>
  </w:style>
  <w:style w:type="character" w:customStyle="1" w:styleId="40">
    <w:name w:val="見出し 4 (文字)"/>
    <w:basedOn w:val="a0"/>
    <w:link w:val="4"/>
    <w:uiPriority w:val="9"/>
    <w:rsid w:val="00BB3E5F"/>
    <w:rPr>
      <w:rFonts w:asciiTheme="majorHAnsi" w:eastAsiaTheme="majorEastAsia" w:hAnsiTheme="majorHAnsi" w:cstheme="majorBidi"/>
      <w:b/>
      <w:color w:val="1E1D37"/>
      <w:sz w:val="24"/>
      <w14:ligatures w14:val="standardContextual"/>
    </w:rPr>
  </w:style>
  <w:style w:type="character" w:customStyle="1" w:styleId="50">
    <w:name w:val="見出し 5 (文字)"/>
    <w:basedOn w:val="a0"/>
    <w:link w:val="5"/>
    <w:uiPriority w:val="9"/>
    <w:rsid w:val="004A3A0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A3A0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A3A0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A3A0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A3A0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A3A0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A3A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3A0D"/>
    <w:pPr>
      <w:numPr>
        <w:ilvl w:val="1"/>
      </w:numPr>
      <w:spacing w:after="160"/>
      <w:ind w:firstLineChars="100" w:firstLine="10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A3A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3A0D"/>
    <w:pPr>
      <w:spacing w:before="160" w:after="160"/>
      <w:jc w:val="center"/>
    </w:pPr>
    <w:rPr>
      <w:i/>
      <w:iCs/>
      <w:color w:val="404040" w:themeColor="text1" w:themeTint="BF"/>
    </w:rPr>
  </w:style>
  <w:style w:type="character" w:customStyle="1" w:styleId="a8">
    <w:name w:val="引用文 (文字)"/>
    <w:basedOn w:val="a0"/>
    <w:link w:val="a7"/>
    <w:uiPriority w:val="29"/>
    <w:rsid w:val="004A3A0D"/>
    <w:rPr>
      <w:i/>
      <w:iCs/>
      <w:color w:val="404040" w:themeColor="text1" w:themeTint="BF"/>
    </w:rPr>
  </w:style>
  <w:style w:type="paragraph" w:styleId="a9">
    <w:name w:val="List Paragraph"/>
    <w:basedOn w:val="a"/>
    <w:uiPriority w:val="34"/>
    <w:qFormat/>
    <w:rsid w:val="004A3A0D"/>
    <w:pPr>
      <w:ind w:left="720"/>
      <w:contextualSpacing/>
    </w:pPr>
  </w:style>
  <w:style w:type="paragraph" w:styleId="21">
    <w:name w:val="Intense Quote"/>
    <w:basedOn w:val="a"/>
    <w:next w:val="a"/>
    <w:link w:val="22"/>
    <w:uiPriority w:val="30"/>
    <w:qFormat/>
    <w:rsid w:val="004A3A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2">
    <w:name w:val="引用文 2 (文字)"/>
    <w:basedOn w:val="a0"/>
    <w:link w:val="21"/>
    <w:uiPriority w:val="30"/>
    <w:rsid w:val="004A3A0D"/>
    <w:rPr>
      <w:i/>
      <w:iCs/>
      <w:color w:val="0F4761" w:themeColor="accent1" w:themeShade="BF"/>
    </w:rPr>
  </w:style>
  <w:style w:type="character" w:styleId="23">
    <w:name w:val="Intense Reference"/>
    <w:basedOn w:val="a0"/>
    <w:uiPriority w:val="32"/>
    <w:qFormat/>
    <w:rsid w:val="004A3A0D"/>
    <w:rPr>
      <w:b/>
      <w:bCs/>
      <w:smallCaps/>
      <w:color w:val="0F4761" w:themeColor="accent1" w:themeShade="BF"/>
      <w:spacing w:val="5"/>
    </w:rPr>
  </w:style>
  <w:style w:type="paragraph" w:styleId="aa">
    <w:name w:val="No Spacing"/>
    <w:aliases w:val="本文-ゴシック体"/>
    <w:uiPriority w:val="1"/>
    <w:qFormat/>
    <w:rsid w:val="008B233B"/>
    <w:pPr>
      <w:spacing w:beforeLines="50" w:before="50" w:afterLines="50" w:after="50"/>
    </w:pPr>
    <w:rPr>
      <w:rFonts w:eastAsiaTheme="majorEastAsia"/>
      <w:color w:val="000000" w:themeColor="text1"/>
      <w:sz w:val="22"/>
      <w14:ligatures w14:val="standardContextual"/>
    </w:rPr>
  </w:style>
  <w:style w:type="paragraph" w:styleId="ab">
    <w:name w:val="Closing"/>
    <w:basedOn w:val="a"/>
    <w:link w:val="ac"/>
    <w:uiPriority w:val="99"/>
    <w:unhideWhenUsed/>
    <w:rsid w:val="008B233B"/>
    <w:pPr>
      <w:jc w:val="right"/>
    </w:pPr>
  </w:style>
  <w:style w:type="character" w:customStyle="1" w:styleId="ac">
    <w:name w:val="結語 (文字)"/>
    <w:basedOn w:val="a0"/>
    <w:link w:val="ab"/>
    <w:uiPriority w:val="99"/>
    <w:rsid w:val="008B233B"/>
    <w:rPr>
      <w:color w:val="000000" w:themeColor="text1"/>
      <w:sz w:val="22"/>
      <w14:ligatures w14:val="standardContextual"/>
    </w:rPr>
  </w:style>
  <w:style w:type="paragraph" w:customStyle="1" w:styleId="ad">
    <w:name w:val="標準（ゴシック）"/>
    <w:basedOn w:val="a"/>
    <w:qFormat/>
    <w:rsid w:val="001440BD"/>
    <w:pPr>
      <w:spacing w:before="80" w:after="80" w:line="280" w:lineRule="exact"/>
      <w:ind w:firstLineChars="0" w:firstLine="0"/>
    </w:pPr>
    <w:rPr>
      <w:rFonts w:asciiTheme="majorEastAsia" w:eastAsiaTheme="majorEastAsia" w:hAnsiTheme="majorEastAsia"/>
      <w:sz w:val="20"/>
      <w:szCs w:val="21"/>
    </w:rPr>
  </w:style>
  <w:style w:type="paragraph" w:customStyle="1" w:styleId="ae">
    <w:name w:val="挨拶テキスト"/>
    <w:basedOn w:val="a"/>
    <w:qFormat/>
    <w:rsid w:val="00D171FB"/>
  </w:style>
  <w:style w:type="table" w:styleId="af">
    <w:name w:val="Table Grid"/>
    <w:basedOn w:val="a1"/>
    <w:uiPriority w:val="39"/>
    <w:rsid w:val="00316C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Grid Table Light"/>
    <w:basedOn w:val="a1"/>
    <w:uiPriority w:val="40"/>
    <w:rsid w:val="00316C9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f1">
    <w:name w:val="表テキスト"/>
    <w:basedOn w:val="ad"/>
    <w:qFormat/>
    <w:rsid w:val="00E774EA"/>
    <w:pPr>
      <w:spacing w:line="240" w:lineRule="auto"/>
      <w:jc w:val="left"/>
    </w:pPr>
    <w:rPr>
      <w:rFonts w:eastAsiaTheme="minorEastAsia"/>
      <w:sz w:val="22"/>
    </w:rPr>
  </w:style>
  <w:style w:type="paragraph" w:customStyle="1" w:styleId="af2">
    <w:name w:val="罫線囲み"/>
    <w:basedOn w:val="2"/>
    <w:qFormat/>
    <w:rsid w:val="00E33CCC"/>
    <w:pPr>
      <w:pBdr>
        <w:left w:val="single" w:sz="8" w:space="0" w:color="auto"/>
        <w:right w:val="single" w:sz="8" w:space="0" w:color="auto"/>
      </w:pBdr>
      <w:shd w:val="clear" w:color="auto" w:fill="F2F2F2" w:themeFill="background1" w:themeFillShade="F2"/>
      <w:spacing w:before="180" w:after="180"/>
    </w:pPr>
    <w:rPr>
      <w:b w:val="0"/>
      <w:sz w:val="24"/>
      <w:szCs w:val="32"/>
    </w:rPr>
  </w:style>
  <w:style w:type="paragraph" w:customStyle="1" w:styleId="af3">
    <w:name w:val="箇条書きテキスト"/>
    <w:basedOn w:val="a"/>
    <w:qFormat/>
    <w:rsid w:val="00427E08"/>
    <w:pPr>
      <w:spacing w:before="120" w:after="120" w:line="240" w:lineRule="auto"/>
    </w:pPr>
    <w:rPr>
      <w:b/>
      <w:bCs/>
    </w:rPr>
  </w:style>
  <w:style w:type="paragraph" w:customStyle="1" w:styleId="af4">
    <w:name w:val="概要"/>
    <w:basedOn w:val="3"/>
    <w:qFormat/>
    <w:rsid w:val="001440BD"/>
    <w:pPr>
      <w:ind w:left="220" w:firstLine="245"/>
    </w:pPr>
  </w:style>
  <w:style w:type="paragraph" w:customStyle="1" w:styleId="af5">
    <w:name w:val="イベント概要"/>
    <w:basedOn w:val="a"/>
    <w:qFormat/>
    <w:rsid w:val="001440BD"/>
    <w:pPr>
      <w:spacing w:before="120" w:after="120" w:line="240" w:lineRule="auto"/>
      <w:ind w:firstLineChars="0" w:firstLine="0"/>
    </w:pPr>
  </w:style>
  <w:style w:type="paragraph" w:customStyle="1" w:styleId="af6">
    <w:name w:val="紺色帯テキスト"/>
    <w:basedOn w:val="a"/>
    <w:qFormat/>
    <w:rsid w:val="001440BD"/>
    <w:pPr>
      <w:shd w:val="clear" w:color="auto" w:fill="1B224C"/>
      <w:spacing w:line="600" w:lineRule="exact"/>
      <w:jc w:val="center"/>
      <w:textAlignment w:val="center"/>
    </w:pPr>
    <w:rPr>
      <w:b/>
      <w:bCs/>
      <w:color w:val="FFFFFF" w:themeColor="background1"/>
      <w:sz w:val="24"/>
      <w:szCs w:val="28"/>
    </w:rPr>
  </w:style>
  <w:style w:type="paragraph" w:customStyle="1" w:styleId="af7">
    <w:name w:val="グレー囲み"/>
    <w:basedOn w:val="af5"/>
    <w:qFormat/>
    <w:rsid w:val="000363C4"/>
    <w:pPr>
      <w:pBdr>
        <w:top w:val="single" w:sz="8" w:space="2" w:color="1E1D37"/>
        <w:left w:val="single" w:sz="8" w:space="4" w:color="1E1D37"/>
        <w:bottom w:val="single" w:sz="8" w:space="2" w:color="1E1D37"/>
        <w:right w:val="single" w:sz="8" w:space="4" w:color="1E1D37"/>
      </w:pBdr>
      <w:shd w:val="clear" w:color="auto" w:fill="F2F2F2" w:themeFill="background1" w:themeFillShade="F2"/>
      <w:spacing w:before="240" w:after="240" w:line="480" w:lineRule="exact"/>
      <w:jc w:val="center"/>
      <w:textAlignment w:val="center"/>
    </w:pPr>
  </w:style>
  <w:style w:type="paragraph" w:customStyle="1" w:styleId="af8">
    <w:name w:val="宛名"/>
    <w:basedOn w:val="af5"/>
    <w:qFormat/>
    <w:rsid w:val="000363C4"/>
    <w:rPr>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247D8-0C5D-794C-BFC2-9B86F6758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95</Words>
  <Characters>546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640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安住 久美子</dc:creator>
  <cp:keywords/>
  <dc:description/>
  <cp:lastModifiedBy>安住 久美子</cp:lastModifiedBy>
  <cp:revision>2</cp:revision>
  <cp:lastPrinted>2025-03-07T07:42:00Z</cp:lastPrinted>
  <dcterms:created xsi:type="dcterms:W3CDTF">2025-03-10T01:20:00Z</dcterms:created>
  <dcterms:modified xsi:type="dcterms:W3CDTF">2025-03-10T01:20:00Z</dcterms:modified>
  <cp:category/>
</cp:coreProperties>
</file>